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41B83" w14:textId="77777777" w:rsidR="00C23274" w:rsidRDefault="00707BB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29ABC9F" w14:textId="77777777" w:rsidR="00C23274" w:rsidRDefault="00707BB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C23274" w14:paraId="7C2403B1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012C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0AD8E" w14:textId="77777777" w:rsidR="00C23274" w:rsidRPr="00CE51F3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1F3">
              <w:rPr>
                <w:rFonts w:ascii="Times New Roman" w:hAnsi="Times New Roman"/>
                <w:b/>
                <w:bCs/>
                <w:sz w:val="20"/>
                <w:szCs w:val="20"/>
              </w:rPr>
              <w:t>Udział Sił Zbrojnych w sytuacjach kryzysowych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EFFBF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61016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23274" w14:paraId="57A74624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E8621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C57F6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C23274" w14:paraId="6F5BCDF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AC1BF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117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23274" w14:paraId="3777064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A4C8F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E849" w14:textId="77777777" w:rsidR="00C23274" w:rsidRDefault="00707BB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C23274" w14:paraId="50AE06C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959EA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B4AB5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C23274" w14:paraId="3564244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DD79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E501B" w14:textId="598F2D38" w:rsidR="00C23274" w:rsidRDefault="00CE51F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707BBA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23274" w14:paraId="2A8DFFD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FA29C" w14:textId="77777777" w:rsidR="00C23274" w:rsidRDefault="00707BB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E2214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C23274" w14:paraId="10E8FC30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3CF1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7BA5C" w14:textId="77777777" w:rsidR="00C23274" w:rsidRDefault="00707B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54495" w14:textId="32CB9AFE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Liczba punktów 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ECTS</w:t>
            </w:r>
            <w:r w:rsidR="00CE51F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4F28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23274" w14:paraId="7AF7A3C9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F7A81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7793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3AB8221" w14:textId="5A1499FD" w:rsidR="00CE51F3" w:rsidRDefault="00CE51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BE89B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5A20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952F9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C9AA" w14:textId="3026F42E" w:rsidR="00C23274" w:rsidRDefault="00707BBA" w:rsidP="00CE51F3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E51F3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542DE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31CC3" w14:textId="77777777" w:rsidR="00C23274" w:rsidRDefault="00707B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1DB6" w14:textId="77777777" w:rsidR="00000000" w:rsidRDefault="00707BBA"/>
        </w:tc>
      </w:tr>
      <w:tr w:rsidR="00C23274" w14:paraId="332235AF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347FD" w14:textId="77777777" w:rsidR="00000000" w:rsidRDefault="00707BB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D730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29D4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85614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89B1A54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DD2EC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1695E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8543FD8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15290" w14:paraId="163790E5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249D9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EA6A" w14:textId="5A31ECD8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C384" w14:textId="733E359B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18515" w14:textId="4C56DCE8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B4035" w14:textId="4338A25B" w:rsidR="00D15290" w:rsidRDefault="008F6E43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D15290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B1954" w14:textId="77777777" w:rsidR="00D15290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D15290" w14:paraId="3D36F058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E71D0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237C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2DAE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439AF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E7BB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7E632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5290" w14:paraId="7A4BB972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342F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1F591" w14:textId="3F798F91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6BDAD" w14:textId="5D7352B8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7562" w14:textId="2DF5DB14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E43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EFAC7" w14:textId="18DE87E9" w:rsidR="00D15290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</w:t>
            </w:r>
            <w:r w:rsidR="008F6E43">
              <w:rPr>
                <w:rFonts w:ascii="Times New Roman" w:hAnsi="Times New Roman"/>
                <w:sz w:val="16"/>
                <w:szCs w:val="16"/>
              </w:rPr>
              <w:t>, praca w grupach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9DC0" w14:textId="77777777" w:rsidR="00D15290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D15290" w14:paraId="76D8D965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63D6E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F77E8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DC0B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66E4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0AF3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E91D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5290" w14:paraId="3F718993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EC0D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4B25E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BC5E5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3C4E0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8164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4C620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5290" w14:paraId="28FE53C6" w14:textId="77777777" w:rsidTr="007878F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79EFA" w14:textId="77777777" w:rsidR="00D15290" w:rsidRDefault="00D15290" w:rsidP="00D152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A96BD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5BA2A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39E39" w14:textId="77777777" w:rsidR="00D15290" w:rsidRPr="008F6E43" w:rsidRDefault="00D15290" w:rsidP="008F6E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9B6B1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270CD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5290" w14:paraId="4AF8CDC0" w14:textId="77777777" w:rsidTr="007878F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871C7" w14:textId="77777777" w:rsidR="00D15290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DC34" w14:textId="45ACDD68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6E43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6DF7" w14:textId="6309669D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6E43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639E" w14:textId="2DDDD050" w:rsidR="00D15290" w:rsidRPr="008F6E43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6E43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516E" w14:textId="77777777" w:rsidR="00D15290" w:rsidRDefault="00D15290" w:rsidP="00D152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EC92C" w14:textId="77777777" w:rsidR="00D15290" w:rsidRDefault="00D15290" w:rsidP="00D152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649D" w14:textId="77777777" w:rsidR="00D15290" w:rsidRDefault="00D15290" w:rsidP="00D15290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23274" w14:paraId="0AB7DA62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A1C1C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54473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EFC74A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0ABD6815" w14:textId="77777777" w:rsidR="00C23274" w:rsidRDefault="00C2327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AD65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C54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2D024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23274" w14:paraId="68BD04E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AB41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53CBA8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8CD37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8103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o podstawowych rodzajach klęsk żywiołowych występujących na terenie Polski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3153F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304D3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274" w14:paraId="684F3E6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28549" w14:textId="77777777" w:rsidR="00000000" w:rsidRDefault="00707B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01A28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6C2B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>
              <w:rPr>
                <w:rFonts w:ascii="Times New Roman" w:hAnsi="Times New Roman"/>
                <w:sz w:val="16"/>
                <w:szCs w:val="16"/>
              </w:rPr>
              <w:t>podstawowe pojęcia z zakresu zarządzania kryzysowego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A55DC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CA12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274" w14:paraId="6F8BE38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9E6EF" w14:textId="77777777" w:rsidR="00000000" w:rsidRDefault="00707B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D3FC8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4B725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Ma wiedzę na temat podstaw prawnych funkcjonowania systemu zarządzania kryzysowego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D7F7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EA2F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274" w14:paraId="0FA7C58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167F" w14:textId="77777777" w:rsidR="00000000" w:rsidRDefault="00707B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CFF99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654EC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Ma wiedzę na temat funkcjonowania SZ RP w sytuacji klęski żywiołowej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8807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3210E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23274" w14:paraId="21CB743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48F6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68E529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C4BA6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D0D5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oceniać wpływ poszczególnych rodzajów klęsk żywiołowych na bezpieczeństwo ludności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E57B1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6F2BF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23274" w14:paraId="101DA5D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FC63" w14:textId="77777777" w:rsidR="00000000" w:rsidRDefault="00707B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2C97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99C3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Potrafi wyjaśniać zasady funkcjonowania SZ RP systemu zarządzania kryzysowego.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9FE2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9D55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23274" w14:paraId="3646139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0DCE9" w14:textId="77777777" w:rsidR="00C23274" w:rsidRDefault="00C232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D7B760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CAD3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BB852" w14:textId="77777777" w:rsidR="00C23274" w:rsidRDefault="00707BB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Obserwuje </w:t>
            </w:r>
            <w:r>
              <w:rPr>
                <w:rFonts w:ascii="Times New Roman" w:hAnsi="Times New Roman"/>
                <w:sz w:val="16"/>
                <w:szCs w:val="16"/>
              </w:rPr>
              <w:t>funkcjonowanie SZ RP  w sytuacji klęski żywiołowej.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B206C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81AA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396AD84F" w14:textId="77777777" w:rsidR="00C23274" w:rsidRDefault="00C23274">
      <w:pPr>
        <w:pStyle w:val="Standard"/>
      </w:pPr>
    </w:p>
    <w:p w14:paraId="52F90E9D" w14:textId="2C10AC0B" w:rsidR="00C23274" w:rsidRDefault="00707BBA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8F6E43" w:rsidRPr="00F963EF" w14:paraId="2ABFFB95" w14:textId="77777777" w:rsidTr="00A206DF">
        <w:tc>
          <w:tcPr>
            <w:tcW w:w="2802" w:type="dxa"/>
          </w:tcPr>
          <w:p w14:paraId="678DA289" w14:textId="77777777" w:rsidR="008F6E43" w:rsidRPr="00F963EF" w:rsidRDefault="008F6E43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FA1517D" w14:textId="77777777" w:rsidR="008F6E43" w:rsidRPr="00F963EF" w:rsidRDefault="008F6E43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F6E43" w:rsidRPr="00F963EF" w14:paraId="62E764CD" w14:textId="77777777" w:rsidTr="00A206DF">
        <w:tc>
          <w:tcPr>
            <w:tcW w:w="2802" w:type="dxa"/>
          </w:tcPr>
          <w:p w14:paraId="22234E6F" w14:textId="77777777" w:rsidR="008F6E43" w:rsidRPr="00414EE1" w:rsidRDefault="008F6E43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F84C0DB" w14:textId="77777777" w:rsidR="008F6E43" w:rsidRPr="00414EE1" w:rsidRDefault="008F6E43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8F6E43" w:rsidRPr="00F963EF" w14:paraId="0EB7C796" w14:textId="77777777" w:rsidTr="00A206DF">
        <w:tc>
          <w:tcPr>
            <w:tcW w:w="9212" w:type="dxa"/>
            <w:gridSpan w:val="2"/>
          </w:tcPr>
          <w:p w14:paraId="6213051B" w14:textId="77777777" w:rsidR="008F6E43" w:rsidRPr="00F963EF" w:rsidRDefault="008F6E43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F6E43" w:rsidRPr="00F963EF" w14:paraId="62A64AAA" w14:textId="77777777" w:rsidTr="00A206DF">
        <w:tc>
          <w:tcPr>
            <w:tcW w:w="9212" w:type="dxa"/>
            <w:gridSpan w:val="2"/>
          </w:tcPr>
          <w:p w14:paraId="0342D85C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Istota cele i treść zarządzania kryzysowego.</w:t>
            </w:r>
          </w:p>
          <w:p w14:paraId="3672E610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Organizacja zarządzania kryzysowego w sytuacji klęski żywiołowej.</w:t>
            </w:r>
          </w:p>
          <w:p w14:paraId="70F0C6D5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Dokumentacja zarządzania kryzysowego.</w:t>
            </w:r>
          </w:p>
          <w:p w14:paraId="6008D41C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Logistyka SZ RP w sytuacjach kryzysowych.</w:t>
            </w:r>
          </w:p>
          <w:p w14:paraId="4DBE2464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Współdziałania SZ RP oraz organów administracji publicznej</w:t>
            </w:r>
          </w:p>
          <w:p w14:paraId="1286F197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Wprowadzenie i zniesienie stanu klęski żywiołowej w SZ RP</w:t>
            </w:r>
          </w:p>
          <w:p w14:paraId="5DEED87D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SZ RP a Infrastruktura krytyczna oraz szczególna ochrona obiektów.</w:t>
            </w:r>
          </w:p>
          <w:p w14:paraId="2EF41AD0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Wojska operacyjne w systemie zarządzania kryzysowego</w:t>
            </w:r>
          </w:p>
          <w:p w14:paraId="65B56A83" w14:textId="77777777" w:rsidR="008F6E43" w:rsidRPr="008F6E43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>WOT  w systemie zarządzania kryzysowego.</w:t>
            </w:r>
          </w:p>
          <w:p w14:paraId="63EEFE7F" w14:textId="13018739" w:rsidR="008F6E43" w:rsidRPr="00FA54E1" w:rsidRDefault="008F6E43" w:rsidP="008F6E4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8F6E43">
              <w:rPr>
                <w:bCs/>
                <w:sz w:val="20"/>
                <w:szCs w:val="20"/>
              </w:rPr>
              <w:t xml:space="preserve">Współdziałanie </w:t>
            </w:r>
            <w:r w:rsidR="000C4625">
              <w:rPr>
                <w:bCs/>
                <w:sz w:val="20"/>
                <w:szCs w:val="20"/>
              </w:rPr>
              <w:t xml:space="preserve">organów administracji publicznej </w:t>
            </w:r>
            <w:r w:rsidRPr="008F6E43">
              <w:rPr>
                <w:bCs/>
                <w:sz w:val="20"/>
                <w:szCs w:val="20"/>
              </w:rPr>
              <w:t>z TOAW w sytuacji klęski żywiołowej</w:t>
            </w:r>
          </w:p>
        </w:tc>
      </w:tr>
    </w:tbl>
    <w:p w14:paraId="208B579E" w14:textId="77777777" w:rsidR="008F6E43" w:rsidRPr="00F963EF" w:rsidRDefault="008F6E43" w:rsidP="008F6E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8F6E43" w:rsidRPr="00F963EF" w14:paraId="6D360BA4" w14:textId="77777777" w:rsidTr="00A206DF">
        <w:tc>
          <w:tcPr>
            <w:tcW w:w="2802" w:type="dxa"/>
          </w:tcPr>
          <w:p w14:paraId="1CAD058B" w14:textId="77777777" w:rsidR="008F6E43" w:rsidRPr="00F963EF" w:rsidRDefault="008F6E43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4BA615D" w14:textId="77777777" w:rsidR="008F6E43" w:rsidRPr="00F963EF" w:rsidRDefault="008F6E43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F6E43" w:rsidRPr="00F963EF" w14:paraId="00443A2F" w14:textId="77777777" w:rsidTr="00A206DF">
        <w:tc>
          <w:tcPr>
            <w:tcW w:w="2802" w:type="dxa"/>
          </w:tcPr>
          <w:p w14:paraId="4D699122" w14:textId="77777777" w:rsidR="008F6E43" w:rsidRPr="00414EE1" w:rsidRDefault="008F6E43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5F1973F" w14:textId="77777777" w:rsidR="008F6E43" w:rsidRPr="00732EBB" w:rsidRDefault="008F6E43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8F6E43" w:rsidRPr="00F963EF" w14:paraId="3C0D6A11" w14:textId="77777777" w:rsidTr="00A206DF">
        <w:tc>
          <w:tcPr>
            <w:tcW w:w="9212" w:type="dxa"/>
            <w:gridSpan w:val="2"/>
          </w:tcPr>
          <w:p w14:paraId="5478DEEF" w14:textId="77777777" w:rsidR="008F6E43" w:rsidRPr="00F963EF" w:rsidRDefault="008F6E43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F6E43" w:rsidRPr="00F963EF" w14:paraId="70703EAA" w14:textId="77777777" w:rsidTr="00A206DF">
        <w:tc>
          <w:tcPr>
            <w:tcW w:w="9212" w:type="dxa"/>
            <w:gridSpan w:val="2"/>
          </w:tcPr>
          <w:p w14:paraId="5B128474" w14:textId="4CF55DFF" w:rsidR="008F6E43" w:rsidRPr="00B95464" w:rsidRDefault="000C4625" w:rsidP="00B9546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C4625">
              <w:rPr>
                <w:bCs/>
                <w:sz w:val="20"/>
                <w:szCs w:val="20"/>
              </w:rPr>
              <w:t>Realizacja ćwiczenia na temat „Działanie SZ RP w sytuacji klęski żywiołowej” .</w:t>
            </w:r>
            <w:r w:rsidR="008F6E43" w:rsidRPr="00752BAE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435F8F3D" w14:textId="77777777" w:rsidR="00C23274" w:rsidRDefault="00C23274">
      <w:pPr>
        <w:pStyle w:val="Standard"/>
      </w:pPr>
    </w:p>
    <w:p w14:paraId="4406F220" w14:textId="77777777" w:rsidR="00C23274" w:rsidRDefault="00707BBA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23274" w14:paraId="6B10A3A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7CBB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FA3C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K. Sienkiewicz, F. </w:t>
            </w:r>
            <w:proofErr w:type="spellStart"/>
            <w:r>
              <w:rPr>
                <w:rFonts w:ascii="Times New Roman" w:hAnsi="Times New Roman"/>
              </w:rPr>
              <w:t>Krynojewska</w:t>
            </w:r>
            <w:proofErr w:type="spellEnd"/>
            <w:r>
              <w:rPr>
                <w:rFonts w:ascii="Times New Roman" w:hAnsi="Times New Roman"/>
              </w:rPr>
              <w:t>, Zarządzanie kryzysowe w administracji publicznej.</w:t>
            </w:r>
          </w:p>
        </w:tc>
      </w:tr>
      <w:tr w:rsidR="00C23274" w14:paraId="5F8D936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AE3B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2FDBF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zarządzaniu kryzysowym</w:t>
            </w:r>
          </w:p>
        </w:tc>
      </w:tr>
      <w:tr w:rsidR="00C23274" w14:paraId="384F65A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C7FA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B68F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R. Grodzki, Zarządzanie kryzysowe. Dobre praktyki, </w:t>
            </w:r>
            <w:proofErr w:type="spellStart"/>
            <w:r>
              <w:rPr>
                <w:rFonts w:ascii="Times New Roman" w:hAnsi="Times New Roman"/>
              </w:rPr>
              <w:t>Difin</w:t>
            </w:r>
            <w:proofErr w:type="spellEnd"/>
            <w:r>
              <w:rPr>
                <w:rFonts w:ascii="Times New Roman" w:hAnsi="Times New Roman"/>
              </w:rPr>
              <w:t>, Warszawa 2012.</w:t>
            </w:r>
          </w:p>
        </w:tc>
      </w:tr>
    </w:tbl>
    <w:p w14:paraId="58FB0850" w14:textId="77777777" w:rsidR="00C23274" w:rsidRDefault="00C23274">
      <w:pPr>
        <w:pStyle w:val="Standard"/>
        <w:spacing w:after="0" w:line="240" w:lineRule="auto"/>
      </w:pPr>
    </w:p>
    <w:p w14:paraId="317AC6B2" w14:textId="77777777" w:rsidR="00C23274" w:rsidRDefault="00C23274">
      <w:pPr>
        <w:pStyle w:val="Standard"/>
        <w:spacing w:after="0" w:line="240" w:lineRule="auto"/>
      </w:pPr>
    </w:p>
    <w:p w14:paraId="4E256824" w14:textId="77777777" w:rsidR="00C23274" w:rsidRDefault="00707BB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23274" w14:paraId="121098A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8FFE1" w14:textId="77777777" w:rsidR="00C23274" w:rsidRDefault="00707B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D0333" w14:textId="77777777" w:rsidR="00C23274" w:rsidRDefault="00707BB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stanie klęski żywiołowej.</w:t>
            </w:r>
          </w:p>
        </w:tc>
      </w:tr>
    </w:tbl>
    <w:p w14:paraId="21BD8322" w14:textId="77777777" w:rsidR="00C23274" w:rsidRDefault="00C23274">
      <w:pPr>
        <w:pStyle w:val="Standard"/>
      </w:pPr>
    </w:p>
    <w:sectPr w:rsidR="00C23274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50539" w14:textId="77777777" w:rsidR="00000000" w:rsidRDefault="00707BBA">
      <w:r>
        <w:separator/>
      </w:r>
    </w:p>
  </w:endnote>
  <w:endnote w:type="continuationSeparator" w:id="0">
    <w:p w14:paraId="482583A5" w14:textId="77777777" w:rsidR="00000000" w:rsidRDefault="0070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6CDD" w14:textId="77777777" w:rsidR="00000000" w:rsidRDefault="00707BBA">
      <w:r>
        <w:rPr>
          <w:color w:val="000000"/>
        </w:rPr>
        <w:separator/>
      </w:r>
    </w:p>
  </w:footnote>
  <w:footnote w:type="continuationSeparator" w:id="0">
    <w:p w14:paraId="5A5C16AD" w14:textId="77777777" w:rsidR="00000000" w:rsidRDefault="00707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641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23274"/>
    <w:rsid w:val="000C4625"/>
    <w:rsid w:val="00707BBA"/>
    <w:rsid w:val="008F6E43"/>
    <w:rsid w:val="00AC6117"/>
    <w:rsid w:val="00B7507A"/>
    <w:rsid w:val="00B95464"/>
    <w:rsid w:val="00C23274"/>
    <w:rsid w:val="00CE51F3"/>
    <w:rsid w:val="00D1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A69D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2022-04-20T07:36:00Z</dcterms:created>
  <dcterms:modified xsi:type="dcterms:W3CDTF">2022-04-20T07:41:00Z</dcterms:modified>
</cp:coreProperties>
</file>